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D43FF" w:rsidRPr="00CD43FF" w:rsidRDefault="00CD43FF">
      <w:pPr>
        <w:rPr>
          <w:b/>
          <w:bCs/>
        </w:rPr>
      </w:pPr>
      <w:r w:rsidRPr="00CD43FF">
        <w:rPr>
          <w:b/>
          <w:bCs/>
        </w:rPr>
        <w:t>Branch motion – donation to ‘Blood, sweat and tears’</w:t>
      </w:r>
    </w:p>
    <w:p w:rsidR="00CD43FF" w:rsidRDefault="00CD43FF"/>
    <w:p w:rsidR="00CD43FF" w:rsidRDefault="00CD43FF">
      <w:r>
        <w:t xml:space="preserve">This branch welcomes the updated publication of the book </w:t>
      </w:r>
      <w:r w:rsidRPr="0015003D">
        <w:rPr>
          <w:i/>
          <w:iCs/>
        </w:rPr>
        <w:t>Blood, sweat and tears</w:t>
      </w:r>
      <w:r>
        <w:t>, in honour of the 40</w:t>
      </w:r>
      <w:r w:rsidRPr="00CD43FF">
        <w:rPr>
          <w:vertAlign w:val="superscript"/>
        </w:rPr>
        <w:t>th</w:t>
      </w:r>
      <w:r>
        <w:t xml:space="preserve"> anniversary of the Great Miners’ Strike of 1984/85 and in recognition of the contributing photographers, who documented the reality of the strike and the movement behind it.</w:t>
      </w:r>
    </w:p>
    <w:p w:rsidR="00CD43FF" w:rsidRDefault="00CD43FF"/>
    <w:p w:rsidR="00CD43FF" w:rsidRDefault="00CD43FF">
      <w:r>
        <w:t xml:space="preserve">The branch resolves to donate £150 for the purchase of five copies to distribute to union </w:t>
      </w:r>
      <w:r w:rsidR="0015003D">
        <w:t>branches and a further £50 towards the costs of production, with the aim of offering some remuneration to the photographers whose work is featured.</w:t>
      </w:r>
    </w:p>
    <w:sectPr w:rsidR="00CD43F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proofState w:spelling="clean" w:grammar="clean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43FF"/>
    <w:rsid w:val="0015003D"/>
    <w:rsid w:val="00CD4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699916D"/>
  <w15:chartTrackingRefBased/>
  <w15:docId w15:val="{8371D6FD-983E-0C45-B0C1-F2532F0281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GB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85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Caroline Price</dc:creator>
  <cp:keywords/>
  <dc:description/>
  <cp:lastModifiedBy>Caroline Price</cp:lastModifiedBy>
  <cp:revision>1</cp:revision>
  <dcterms:created xsi:type="dcterms:W3CDTF">2025-04-08T13:23:00Z</dcterms:created>
  <dcterms:modified xsi:type="dcterms:W3CDTF">2025-04-08T13:36:00Z</dcterms:modified>
</cp:coreProperties>
</file>